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8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31"/>
        <w:gridCol w:w="3686"/>
        <w:gridCol w:w="2551"/>
      </w:tblGrid>
      <w:tr w:rsidR="001446B2" w:rsidRPr="001F57D4" w14:paraId="3DC05DD6" w14:textId="77777777" w:rsidTr="000C367C">
        <w:tc>
          <w:tcPr>
            <w:tcW w:w="12617" w:type="dxa"/>
            <w:gridSpan w:val="2"/>
            <w:shd w:val="clear" w:color="auto" w:fill="DEEAF6" w:themeFill="accent1" w:themeFillTint="33"/>
          </w:tcPr>
          <w:p w14:paraId="6A2011FA" w14:textId="77777777" w:rsidR="001446B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B5EA36C" w14:textId="77777777" w:rsidR="001446B2" w:rsidRPr="001F57D4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  <w:tc>
          <w:tcPr>
            <w:tcW w:w="2551" w:type="dxa"/>
            <w:shd w:val="clear" w:color="auto" w:fill="DEEAF6" w:themeFill="accent1" w:themeFillTint="33"/>
          </w:tcPr>
          <w:p w14:paraId="2C2D6473" w14:textId="77777777" w:rsidR="003109E1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</w:p>
          <w:p w14:paraId="28B04CE3" w14:textId="50ECEC2D" w:rsidR="001446B2" w:rsidRDefault="004E280B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ДОЛНА БАНЯ</w:t>
            </w:r>
          </w:p>
          <w:p w14:paraId="0E82749D" w14:textId="77777777" w:rsidR="001446B2" w:rsidRPr="001F57D4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C2B0F" w:rsidRPr="001F57D4" w14:paraId="424D4E20" w14:textId="77777777" w:rsidTr="000C367C">
        <w:tc>
          <w:tcPr>
            <w:tcW w:w="8931" w:type="dxa"/>
            <w:shd w:val="clear" w:color="auto" w:fill="FFFFFF" w:themeFill="background1"/>
          </w:tcPr>
          <w:p w14:paraId="17DCBA6E" w14:textId="77777777" w:rsidR="00BC2B0F" w:rsidRPr="003309FE" w:rsidRDefault="00BC2B0F" w:rsidP="00BC2B0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9E8BFB8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410F9A56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EA09A54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7650B6" w:rsidRPr="001F57D4" w14:paraId="60D546D8" w14:textId="77777777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14:paraId="2ABAF1A6" w14:textId="77777777"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FE5DB6" w:rsidRPr="001F57D4" w14:paraId="52B2C94C" w14:textId="77777777" w:rsidTr="000C367C">
        <w:tc>
          <w:tcPr>
            <w:tcW w:w="8931" w:type="dxa"/>
            <w:shd w:val="clear" w:color="auto" w:fill="FFFFFF" w:themeFill="background1"/>
          </w:tcPr>
          <w:p w14:paraId="710BA8A1" w14:textId="77777777" w:rsidR="00FE5DB6" w:rsidRPr="001F57D4" w:rsidRDefault="00FE5DB6" w:rsidP="00FE5DB6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 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  <w:tc>
          <w:tcPr>
            <w:tcW w:w="3686" w:type="dxa"/>
            <w:shd w:val="clear" w:color="auto" w:fill="FFFFFF" w:themeFill="background1"/>
          </w:tcPr>
          <w:p w14:paraId="6751125C" w14:textId="67B5E59A" w:rsidR="00FE5DB6" w:rsidRPr="0026393E" w:rsidRDefault="0026393E" w:rsidP="0026393E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430B50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Сред примерите за нови и ефективни решения на проблемите и съвременни методи за предоставяне на услуги е действаща Е-община с онлайн достъп на гражданите и бизнеса до услугите на общината 24/7/365 дни в годината чрез официалната страница на администрацията. От </w:t>
            </w:r>
            <w:r w:rsidR="00430B50" w:rsidRPr="00430B50"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  <w:t>18</w:t>
            </w:r>
            <w:r w:rsidRPr="00430B50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.0</w:t>
            </w:r>
            <w:r w:rsidR="00430B50" w:rsidRPr="00430B50"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  <w:t>8</w:t>
            </w:r>
            <w:r w:rsidRPr="00430B50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.20</w:t>
            </w:r>
            <w:r w:rsidR="00430B50" w:rsidRPr="00430B50"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  <w:t>20</w:t>
            </w:r>
            <w:r w:rsidRPr="00430B50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г. Общинска администрация </w:t>
            </w:r>
            <w:r w:rsidR="00430B50" w:rsidRPr="00430B50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Долна Баня</w:t>
            </w:r>
            <w:r w:rsidRPr="00430B50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е присъединена към Единния модел за заявяване, заплащане и предоставяне на електронни административни услуги.</w:t>
            </w:r>
          </w:p>
        </w:tc>
        <w:tc>
          <w:tcPr>
            <w:tcW w:w="2551" w:type="dxa"/>
            <w:shd w:val="clear" w:color="auto" w:fill="FFFFFF" w:themeFill="background1"/>
          </w:tcPr>
          <w:p w14:paraId="2C3A4697" w14:textId="6824145B" w:rsidR="00FE5DB6" w:rsidRPr="008573D0" w:rsidRDefault="00113E6A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7650B6" w:rsidRPr="001F57D4" w14:paraId="73A75A71" w14:textId="77777777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14:paraId="2FE15C86" w14:textId="77777777" w:rsidR="007650B6" w:rsidRPr="001F57D4" w:rsidRDefault="007650B6" w:rsidP="007650B6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FE5DB6" w:rsidRPr="001F57D4" w14:paraId="54292AAC" w14:textId="77777777" w:rsidTr="000C367C">
        <w:tc>
          <w:tcPr>
            <w:tcW w:w="8931" w:type="dxa"/>
            <w:shd w:val="clear" w:color="auto" w:fill="FFFFFF" w:themeFill="background1"/>
          </w:tcPr>
          <w:p w14:paraId="7645921D" w14:textId="77777777" w:rsidR="00FE5DB6" w:rsidRPr="00D22EDE" w:rsidRDefault="00FE5DB6" w:rsidP="00FE5DB6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  <w:tc>
          <w:tcPr>
            <w:tcW w:w="3686" w:type="dxa"/>
            <w:shd w:val="clear" w:color="auto" w:fill="FFFFFF" w:themeFill="background1"/>
          </w:tcPr>
          <w:p w14:paraId="2465C3FC" w14:textId="77777777" w:rsidR="00AB0541" w:rsidRDefault="0026393E" w:rsidP="0026393E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Като новаторски практики в работата на администрацията при Община </w:t>
            </w:r>
            <w:r w:rsidR="0009393B"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Долна Баня</w:t>
            </w:r>
            <w:r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, общината </w:t>
            </w:r>
            <w:r w:rsidR="0009393B"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е спечелила следните проекти </w:t>
            </w:r>
          </w:p>
          <w:p w14:paraId="2D1DA004" w14:textId="77777777" w:rsidR="00AB0541" w:rsidRDefault="0009393B" w:rsidP="0026393E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за 2025 – </w:t>
            </w:r>
          </w:p>
          <w:p w14:paraId="0D002406" w14:textId="1011B883" w:rsidR="0009393B" w:rsidRPr="00AB0541" w:rsidRDefault="00AB0541" w:rsidP="00AB0541">
            <w:pPr>
              <w:spacing w:line="276" w:lineRule="auto"/>
              <w:ind w:left="420" w:hanging="360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•</w:t>
            </w:r>
            <w:r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ab/>
              <w:t>BG05SFPR002-2.012 Иновативни здравно-социални услуги в община Долна баня</w:t>
            </w:r>
          </w:p>
          <w:p w14:paraId="39F42166" w14:textId="77777777" w:rsidR="00AB0541" w:rsidRDefault="0009393B" w:rsidP="00AB0541">
            <w:pPr>
              <w:spacing w:line="276" w:lineRule="auto"/>
              <w:ind w:left="420" w:hanging="360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За 2024 – </w:t>
            </w:r>
          </w:p>
          <w:p w14:paraId="52EF5CDA" w14:textId="6EF38A68" w:rsidR="0009393B" w:rsidRPr="00AB0541" w:rsidRDefault="00AB0541" w:rsidP="00AB0541">
            <w:pPr>
              <w:spacing w:line="276" w:lineRule="auto"/>
              <w:ind w:left="420" w:hanging="360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•</w:t>
            </w:r>
            <w:r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ab/>
              <w:t>Проект „Оборудване на материалната база на Домашен социален патронаж Долна баня“</w:t>
            </w:r>
          </w:p>
          <w:p w14:paraId="579A1A8B" w14:textId="69CD4FBD" w:rsidR="0009393B" w:rsidRPr="00AB0541" w:rsidRDefault="0009393B" w:rsidP="0026393E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За 2023 – </w:t>
            </w:r>
          </w:p>
          <w:p w14:paraId="5036CD79" w14:textId="7CBC45DE" w:rsidR="0026393E" w:rsidRPr="00AB0541" w:rsidRDefault="0026393E" w:rsidP="00AB0541">
            <w:pPr>
              <w:spacing w:line="276" w:lineRule="auto"/>
              <w:ind w:left="420" w:hanging="360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•</w:t>
            </w:r>
            <w:r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ab/>
            </w:r>
            <w:r w:rsidR="00AB0541"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BG05SFPR003-1.006 „Детска кухня“</w:t>
            </w:r>
          </w:p>
          <w:p w14:paraId="61756BE1" w14:textId="3729C72D" w:rsidR="0026393E" w:rsidRPr="00AB0541" w:rsidRDefault="0026393E" w:rsidP="00AB0541">
            <w:pPr>
              <w:spacing w:line="276" w:lineRule="auto"/>
              <w:ind w:left="420" w:hanging="360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•</w:t>
            </w:r>
            <w:r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ab/>
            </w:r>
            <w:r w:rsidR="00AB0541"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BG05SFPR002-2.001-0032 Грижа в дома в община Долна баня</w:t>
            </w:r>
          </w:p>
          <w:p w14:paraId="70B8772B" w14:textId="5572AAA5" w:rsidR="0026393E" w:rsidRPr="00AB0541" w:rsidRDefault="0026393E" w:rsidP="00AB0541">
            <w:pPr>
              <w:spacing w:line="276" w:lineRule="auto"/>
              <w:ind w:left="420" w:hanging="360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•</w:t>
            </w:r>
            <w:r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ab/>
            </w:r>
            <w:r w:rsidR="00AB0541"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BG05SFPR002-2.002-0009 Укрепване на общинския капацитет в община Долна баня</w:t>
            </w:r>
          </w:p>
          <w:p w14:paraId="6FC0A40E" w14:textId="5D3BAA40" w:rsidR="0026393E" w:rsidRPr="00AB0541" w:rsidRDefault="0026393E" w:rsidP="00AB0541">
            <w:pPr>
              <w:spacing w:line="276" w:lineRule="auto"/>
              <w:ind w:left="420" w:hanging="360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•</w:t>
            </w:r>
            <w:r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ab/>
            </w:r>
            <w:r w:rsidR="00AB0541"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Закупуване на лекотоварен автомобил за разнос на храна за нуждите на Домашен социален патронаж в община Долна баня</w:t>
            </w:r>
          </w:p>
          <w:p w14:paraId="4C629B9B" w14:textId="66BC20E1" w:rsidR="0026393E" w:rsidRPr="00AB0541" w:rsidRDefault="0026393E" w:rsidP="00AB0541">
            <w:pPr>
              <w:spacing w:line="276" w:lineRule="auto"/>
              <w:ind w:left="420" w:hanging="360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•</w:t>
            </w:r>
            <w:r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ab/>
            </w:r>
            <w:r w:rsidR="00AB0541"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BG05SFPR003-1.001-0062 Топъл обяд в община Долна баня</w:t>
            </w:r>
          </w:p>
          <w:p w14:paraId="6603667B" w14:textId="7BDBBFE8" w:rsidR="00FE5DB6" w:rsidRPr="0026393E" w:rsidRDefault="00AB0541" w:rsidP="00AB0541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FF0000"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к</w:t>
            </w:r>
            <w:r w:rsidRPr="00AB054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акто и множество проекти през 2022 година.</w:t>
            </w:r>
          </w:p>
        </w:tc>
        <w:tc>
          <w:tcPr>
            <w:tcW w:w="2551" w:type="dxa"/>
            <w:shd w:val="clear" w:color="auto" w:fill="FFFFFF" w:themeFill="background1"/>
          </w:tcPr>
          <w:p w14:paraId="2B7F77F1" w14:textId="2CEE5BF7" w:rsidR="00FE5DB6" w:rsidRPr="008573D0" w:rsidRDefault="00113E6A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0C367C" w:rsidRPr="001F57D4" w14:paraId="02A856A8" w14:textId="77777777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14:paraId="4A56E552" w14:textId="77777777" w:rsidR="000C367C" w:rsidRPr="009F5A0D" w:rsidRDefault="000C367C" w:rsidP="000C367C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20"/>
                <w:szCs w:val="20"/>
                <w:lang w:val="bg-BG"/>
              </w:rPr>
            </w:pPr>
            <w:r w:rsidRPr="009F5A0D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20"/>
                <w:szCs w:val="20"/>
                <w:lang w:val="bg-BG"/>
              </w:rPr>
              <w:t>ДЕЙНОСТ 3. Създаден е благоприятен климат за промяна в интерес на постигането на по-добри резултати.</w:t>
            </w:r>
          </w:p>
        </w:tc>
      </w:tr>
      <w:tr w:rsidR="003322FB" w:rsidRPr="008573D0" w14:paraId="38D75C66" w14:textId="77777777" w:rsidTr="003F1A05">
        <w:tc>
          <w:tcPr>
            <w:tcW w:w="8931" w:type="dxa"/>
            <w:shd w:val="clear" w:color="auto" w:fill="FFFFFF" w:themeFill="background1"/>
          </w:tcPr>
          <w:p w14:paraId="0F1112AC" w14:textId="77777777" w:rsidR="003322FB" w:rsidRPr="00D22EDE" w:rsidRDefault="003322FB" w:rsidP="003F1A05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  <w:tc>
          <w:tcPr>
            <w:tcW w:w="3686" w:type="dxa"/>
            <w:shd w:val="clear" w:color="auto" w:fill="FFFFFF" w:themeFill="background1"/>
          </w:tcPr>
          <w:p w14:paraId="1D060756" w14:textId="20831E47" w:rsidR="003322FB" w:rsidRPr="009F5A0D" w:rsidRDefault="009F5A0D" w:rsidP="00EC0192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9F5A0D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Общината е представила Етичен кодекс на служителя. Няма представени доказателства какви действия са извършени за </w:t>
            </w:r>
            <w:r w:rsidR="0026393E" w:rsidRPr="009F5A0D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въвежда</w:t>
            </w:r>
            <w:r w:rsidRPr="009F5A0D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не</w:t>
            </w:r>
            <w:r w:rsidR="0026393E" w:rsidRPr="009F5A0D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нови програми, както и да се използва натрупания чужд опит</w:t>
            </w:r>
            <w:r w:rsidRPr="009F5A0D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. Все пак трябва да </w:t>
            </w:r>
            <w:r w:rsidRPr="009F5A0D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отбележим че, от</w:t>
            </w:r>
            <w:r w:rsidR="0026393E" w:rsidRPr="009F5A0D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20</w:t>
            </w:r>
            <w:r w:rsidR="00EC0192" w:rsidRPr="009F5A0D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20</w:t>
            </w:r>
            <w:r w:rsidR="0026393E" w:rsidRPr="009F5A0D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г. е въведена нова интернет страница и за пръв път е организирана и отделна </w:t>
            </w:r>
            <w:r w:rsidR="00EC0192" w:rsidRPr="009F5A0D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секция </w:t>
            </w:r>
            <w:r w:rsidR="0026393E" w:rsidRPr="009F5A0D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на Общински съвет </w:t>
            </w:r>
            <w:r w:rsidR="00EC0192" w:rsidRPr="009F5A0D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–</w:t>
            </w:r>
            <w:r w:rsidR="0026393E" w:rsidRPr="009F5A0D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</w:t>
            </w:r>
            <w:r w:rsidR="00EC0192" w:rsidRPr="009F5A0D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Долна Баня</w:t>
            </w:r>
            <w:r w:rsidR="0026393E" w:rsidRPr="009F5A0D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</w:t>
            </w:r>
          </w:p>
        </w:tc>
        <w:tc>
          <w:tcPr>
            <w:tcW w:w="2551" w:type="dxa"/>
            <w:shd w:val="clear" w:color="auto" w:fill="FFFFFF" w:themeFill="background1"/>
          </w:tcPr>
          <w:p w14:paraId="0B54373A" w14:textId="5B96B184" w:rsidR="003322FB" w:rsidRPr="00113E6A" w:rsidRDefault="00113E6A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113E6A">
              <w:rPr>
                <w:rFonts w:ascii="Times New Roman" w:eastAsia="Calibri" w:hAnsi="Times New Roman" w:cs="Times New Roman"/>
                <w:i/>
                <w:iCs/>
                <w:lang w:val="bg-BG"/>
              </w:rPr>
              <w:lastRenderedPageBreak/>
              <w:t>НЕ</w:t>
            </w:r>
          </w:p>
        </w:tc>
      </w:tr>
      <w:tr w:rsidR="000C367C" w:rsidRPr="001F57D4" w14:paraId="38D47660" w14:textId="77777777" w:rsidTr="000C367C">
        <w:tc>
          <w:tcPr>
            <w:tcW w:w="8931" w:type="dxa"/>
            <w:shd w:val="clear" w:color="auto" w:fill="E2EFD9" w:themeFill="accent6" w:themeFillTint="33"/>
          </w:tcPr>
          <w:p w14:paraId="390094F7" w14:textId="77777777" w:rsidR="000C367C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65F8E63" w14:textId="77777777" w:rsidR="000C367C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8:</w:t>
            </w:r>
          </w:p>
          <w:p w14:paraId="7AE650D1" w14:textId="77777777" w:rsidR="000C367C" w:rsidRPr="008573D0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  <w:gridSpan w:val="2"/>
            <w:shd w:val="clear" w:color="auto" w:fill="E2EFD9" w:themeFill="accent6" w:themeFillTint="33"/>
          </w:tcPr>
          <w:p w14:paraId="434B3F9E" w14:textId="66E2B47A" w:rsidR="000C367C" w:rsidRPr="0026393E" w:rsidRDefault="0026393E" w:rsidP="003109E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B94D6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На основата на преглед, проучване и сравняване на доказателствения материал представен от Община </w:t>
            </w:r>
            <w:r w:rsidR="00B94D61" w:rsidRPr="00B94D6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Долна Баня</w:t>
            </w:r>
            <w:r w:rsidRPr="00B94D6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, извърших верификация на прилагането на Принцип 8. ИНОВАЦИИ И ОТВОРЕНОСТ КЪМ ПРОМЕНИ и излизам със следното становище: „заверка </w:t>
            </w:r>
            <w:r w:rsidR="00B94D61" w:rsidRPr="00B94D6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с</w:t>
            </w:r>
            <w:r w:rsidRPr="00B94D6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резерви“.</w:t>
            </w:r>
          </w:p>
        </w:tc>
      </w:tr>
    </w:tbl>
    <w:p w14:paraId="49CE22E2" w14:textId="77777777" w:rsidR="00246FD8" w:rsidRDefault="00246FD8"/>
    <w:sectPr w:rsidR="00246FD8" w:rsidSect="00BC2B0F">
      <w:headerReference w:type="default" r:id="rId6"/>
      <w:pgSz w:w="16838" w:h="11906" w:orient="landscape"/>
      <w:pgMar w:top="1417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195AA" w14:textId="77777777" w:rsidR="00A468BF" w:rsidRDefault="00A468BF" w:rsidP="002F409F">
      <w:pPr>
        <w:spacing w:after="0" w:line="240" w:lineRule="auto"/>
      </w:pPr>
      <w:r>
        <w:separator/>
      </w:r>
    </w:p>
  </w:endnote>
  <w:endnote w:type="continuationSeparator" w:id="0">
    <w:p w14:paraId="5433DE14" w14:textId="77777777" w:rsidR="00A468BF" w:rsidRDefault="00A468BF" w:rsidP="002F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5B175" w14:textId="77777777" w:rsidR="00A468BF" w:rsidRDefault="00A468BF" w:rsidP="002F409F">
      <w:pPr>
        <w:spacing w:after="0" w:line="240" w:lineRule="auto"/>
      </w:pPr>
      <w:r>
        <w:separator/>
      </w:r>
    </w:p>
  </w:footnote>
  <w:footnote w:type="continuationSeparator" w:id="0">
    <w:p w14:paraId="2BDC208A" w14:textId="77777777" w:rsidR="00A468BF" w:rsidRDefault="00A468BF" w:rsidP="002F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06C2E" w14:textId="77777777" w:rsidR="002F409F" w:rsidRPr="002F409F" w:rsidRDefault="002F409F" w:rsidP="002F409F">
    <w:pPr>
      <w:pStyle w:val="Header"/>
      <w:jc w:val="right"/>
      <w:rPr>
        <w:rFonts w:ascii="Times New Roman" w:hAnsi="Times New Roman" w:cs="Times New Roman"/>
        <w:b/>
      </w:rPr>
    </w:pPr>
    <w:r w:rsidRPr="002F409F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F28"/>
    <w:rsid w:val="0003097D"/>
    <w:rsid w:val="00044092"/>
    <w:rsid w:val="0009393B"/>
    <w:rsid w:val="000C367C"/>
    <w:rsid w:val="00113E6A"/>
    <w:rsid w:val="001446B2"/>
    <w:rsid w:val="00157B77"/>
    <w:rsid w:val="00246FD8"/>
    <w:rsid w:val="0026393E"/>
    <w:rsid w:val="002802C8"/>
    <w:rsid w:val="002F409F"/>
    <w:rsid w:val="003109E1"/>
    <w:rsid w:val="003322FB"/>
    <w:rsid w:val="00392F28"/>
    <w:rsid w:val="00430B50"/>
    <w:rsid w:val="004E280B"/>
    <w:rsid w:val="00573EC9"/>
    <w:rsid w:val="005E3721"/>
    <w:rsid w:val="00726212"/>
    <w:rsid w:val="0074222D"/>
    <w:rsid w:val="0075196B"/>
    <w:rsid w:val="00763CF4"/>
    <w:rsid w:val="007650B6"/>
    <w:rsid w:val="0085287E"/>
    <w:rsid w:val="009F5A0D"/>
    <w:rsid w:val="00A369EA"/>
    <w:rsid w:val="00A468BF"/>
    <w:rsid w:val="00AB0541"/>
    <w:rsid w:val="00B94D61"/>
    <w:rsid w:val="00BC2B0F"/>
    <w:rsid w:val="00BE319F"/>
    <w:rsid w:val="00D4434E"/>
    <w:rsid w:val="00EC0192"/>
    <w:rsid w:val="00FE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34C98"/>
  <w15:chartTrackingRefBased/>
  <w15:docId w15:val="{669E7F79-653E-48AF-BE4E-8693CF9E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09F"/>
  </w:style>
  <w:style w:type="paragraph" w:styleId="Footer">
    <w:name w:val="footer"/>
    <w:basedOn w:val="Normal"/>
    <w:link w:val="Foot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Savova, Anna</cp:lastModifiedBy>
  <cp:revision>2</cp:revision>
  <dcterms:created xsi:type="dcterms:W3CDTF">2025-05-20T09:57:00Z</dcterms:created>
  <dcterms:modified xsi:type="dcterms:W3CDTF">2025-05-20T09:57:00Z</dcterms:modified>
</cp:coreProperties>
</file>